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02"/>
        <w:tblW w:w="5606" w:type="dxa"/>
        <w:tblLook w:val="04A0" w:firstRow="1" w:lastRow="0" w:firstColumn="1" w:lastColumn="0" w:noHBand="0" w:noVBand="1"/>
      </w:tblPr>
      <w:tblGrid>
        <w:gridCol w:w="5606"/>
      </w:tblGrid>
      <w:tr w:rsidR="00EE3F31" w:rsidRPr="00635C9E" w:rsidTr="00805A0D">
        <w:tc>
          <w:tcPr>
            <w:tcW w:w="5606" w:type="dxa"/>
            <w:shd w:val="clear" w:color="auto" w:fill="auto"/>
          </w:tcPr>
          <w:p w:rsidR="00EE3F31" w:rsidRPr="00635C9E" w:rsidRDefault="00EE3F31" w:rsidP="00805A0D">
            <w:pPr>
              <w:jc w:val="both"/>
              <w:rPr>
                <w:sz w:val="28"/>
                <w:szCs w:val="28"/>
              </w:rPr>
            </w:pPr>
          </w:p>
          <w:p w:rsidR="000D4E06" w:rsidRPr="00A36625" w:rsidRDefault="000D4E06" w:rsidP="000D4E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№3</w:t>
            </w:r>
          </w:p>
          <w:p w:rsidR="000D4E06" w:rsidRDefault="000D4E06" w:rsidP="000D4E06">
            <w:pPr>
              <w:rPr>
                <w:sz w:val="28"/>
                <w:szCs w:val="28"/>
              </w:rPr>
            </w:pPr>
            <w:r w:rsidRPr="00A36625">
              <w:rPr>
                <w:sz w:val="28"/>
                <w:szCs w:val="28"/>
                <w:lang w:eastAsia="ar-SA"/>
              </w:rPr>
              <w:t xml:space="preserve">к подпрограмме </w:t>
            </w:r>
            <w:r>
              <w:rPr>
                <w:sz w:val="28"/>
                <w:szCs w:val="28"/>
              </w:rPr>
              <w:t xml:space="preserve"> </w:t>
            </w:r>
            <w:r w:rsidRPr="009433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функционирования  М</w:t>
            </w:r>
            <w:r w:rsidR="0033360C">
              <w:rPr>
                <w:sz w:val="28"/>
                <w:szCs w:val="28"/>
              </w:rPr>
              <w:t>униципального казенного учреждения</w:t>
            </w:r>
            <w:r>
              <w:rPr>
                <w:sz w:val="28"/>
                <w:szCs w:val="28"/>
              </w:rPr>
              <w:t xml:space="preserve"> Центр обеспечения функционирования  учреждений культуры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город Фокино на </w:t>
            </w:r>
          </w:p>
          <w:p w:rsidR="000D4E06" w:rsidRPr="0094333B" w:rsidRDefault="000D4E06" w:rsidP="000D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2018-2020-ые годы</w:t>
            </w:r>
            <w:r w:rsidRPr="0094333B">
              <w:rPr>
                <w:sz w:val="28"/>
                <w:szCs w:val="28"/>
              </w:rPr>
              <w:t xml:space="preserve">» </w:t>
            </w:r>
          </w:p>
          <w:p w:rsidR="00EE3F31" w:rsidRPr="00635C9E" w:rsidRDefault="00EE3F31" w:rsidP="00EE3F31">
            <w:pPr>
              <w:jc w:val="both"/>
              <w:rPr>
                <w:sz w:val="28"/>
                <w:szCs w:val="28"/>
              </w:rPr>
            </w:pPr>
          </w:p>
        </w:tc>
      </w:tr>
    </w:tbl>
    <w:p w:rsidR="00EE3F31" w:rsidRPr="00635C9E" w:rsidRDefault="00EE3F31" w:rsidP="00EE3F31"/>
    <w:p w:rsidR="00EE3F31" w:rsidRPr="00635C9E" w:rsidRDefault="00EE3F31" w:rsidP="00EE3F31">
      <w:pPr>
        <w:widowControl w:val="0"/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F31" w:rsidRPr="00635C9E" w:rsidRDefault="00EE3F31" w:rsidP="00EE3F31">
      <w:pPr>
        <w:widowControl w:val="0"/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F31" w:rsidRPr="00635C9E" w:rsidRDefault="00EE3F31" w:rsidP="00EE3F31">
      <w:pPr>
        <w:jc w:val="center"/>
        <w:rPr>
          <w:sz w:val="28"/>
          <w:szCs w:val="28"/>
        </w:rPr>
      </w:pPr>
    </w:p>
    <w:p w:rsidR="00EE3F31" w:rsidRPr="00635C9E" w:rsidRDefault="00EE3F31" w:rsidP="00EE3F31">
      <w:pPr>
        <w:jc w:val="center"/>
        <w:rPr>
          <w:sz w:val="28"/>
          <w:szCs w:val="28"/>
        </w:rPr>
      </w:pPr>
    </w:p>
    <w:p w:rsidR="00EE3F31" w:rsidRPr="00635C9E" w:rsidRDefault="00EE3F31" w:rsidP="00EE3F31">
      <w:pPr>
        <w:jc w:val="center"/>
        <w:rPr>
          <w:sz w:val="28"/>
          <w:szCs w:val="28"/>
        </w:rPr>
      </w:pPr>
    </w:p>
    <w:p w:rsidR="00EE3F31" w:rsidRDefault="00EE3F31" w:rsidP="00EE3F31">
      <w:pPr>
        <w:jc w:val="center"/>
        <w:rPr>
          <w:sz w:val="28"/>
          <w:szCs w:val="28"/>
        </w:rPr>
      </w:pPr>
    </w:p>
    <w:p w:rsidR="000D4E06" w:rsidRPr="00635C9E" w:rsidRDefault="000D4E06" w:rsidP="00EE3F31">
      <w:pPr>
        <w:jc w:val="center"/>
        <w:rPr>
          <w:sz w:val="28"/>
          <w:szCs w:val="28"/>
        </w:rPr>
      </w:pPr>
    </w:p>
    <w:p w:rsidR="000D4E06" w:rsidRDefault="000D4E06" w:rsidP="00EE3F31">
      <w:pPr>
        <w:jc w:val="center"/>
        <w:rPr>
          <w:sz w:val="28"/>
          <w:szCs w:val="28"/>
        </w:rPr>
      </w:pPr>
    </w:p>
    <w:p w:rsidR="00EE3F31" w:rsidRPr="00635C9E" w:rsidRDefault="00EE3F31" w:rsidP="00EE3F31">
      <w:pPr>
        <w:jc w:val="center"/>
        <w:rPr>
          <w:sz w:val="28"/>
          <w:szCs w:val="28"/>
        </w:rPr>
      </w:pPr>
      <w:r w:rsidRPr="00635C9E">
        <w:rPr>
          <w:sz w:val="28"/>
          <w:szCs w:val="28"/>
        </w:rPr>
        <w:t>Ресурсное обеспечение подпрограммы</w:t>
      </w:r>
    </w:p>
    <w:p w:rsidR="000D4E06" w:rsidRPr="0094333B" w:rsidRDefault="000D4E06" w:rsidP="000D4E06">
      <w:pPr>
        <w:jc w:val="center"/>
        <w:rPr>
          <w:sz w:val="28"/>
          <w:szCs w:val="28"/>
        </w:rPr>
      </w:pPr>
      <w:r w:rsidRPr="0094333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33360C">
        <w:rPr>
          <w:sz w:val="28"/>
          <w:szCs w:val="28"/>
        </w:rPr>
        <w:t xml:space="preserve">беспечение функционирования Муниципального казенного учреждения </w:t>
      </w:r>
      <w:r>
        <w:rPr>
          <w:sz w:val="28"/>
          <w:szCs w:val="28"/>
        </w:rPr>
        <w:t xml:space="preserve"> Центр обеспечения функционирования  учреждений культуры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 на 2018-2020-ые годы</w:t>
      </w:r>
      <w:r w:rsidRPr="0094333B">
        <w:rPr>
          <w:sz w:val="28"/>
          <w:szCs w:val="28"/>
        </w:rPr>
        <w:t xml:space="preserve">» </w:t>
      </w:r>
    </w:p>
    <w:p w:rsidR="00EE3F31" w:rsidRPr="00635C9E" w:rsidRDefault="00EE3F31" w:rsidP="00EE3F3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578"/>
        <w:gridCol w:w="1843"/>
        <w:gridCol w:w="1134"/>
        <w:gridCol w:w="1050"/>
        <w:gridCol w:w="1076"/>
        <w:gridCol w:w="1134"/>
        <w:gridCol w:w="3055"/>
        <w:gridCol w:w="1275"/>
      </w:tblGrid>
      <w:tr w:rsidR="00EE3F31" w:rsidRPr="00635C9E" w:rsidTr="00EE3F31">
        <w:trPr>
          <w:trHeight w:val="992"/>
          <w:jc w:val="center"/>
        </w:trPr>
        <w:tc>
          <w:tcPr>
            <w:tcW w:w="641" w:type="dxa"/>
            <w:tcBorders>
              <w:bottom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before="120" w:after="120" w:line="240" w:lineRule="exact"/>
              <w:ind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635C9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35C9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Оценка расходов</w:t>
            </w:r>
            <w:r w:rsidRPr="00635C9E">
              <w:rPr>
                <w:rFonts w:eastAsia="Calibri"/>
                <w:sz w:val="24"/>
                <w:szCs w:val="24"/>
              </w:rPr>
              <w:br/>
              <w:t>тыс. руб.* (годы)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Период реализации</w:t>
            </w:r>
          </w:p>
        </w:tc>
      </w:tr>
      <w:tr w:rsidR="00EE3F31" w:rsidRPr="00635C9E" w:rsidTr="00EE3F31">
        <w:trPr>
          <w:trHeight w:val="227"/>
          <w:jc w:val="center"/>
        </w:trPr>
        <w:tc>
          <w:tcPr>
            <w:tcW w:w="641" w:type="dxa"/>
            <w:tcBorders>
              <w:top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За весь период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2018-ый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</w:tcPr>
          <w:p w:rsidR="00EE3F31" w:rsidRPr="00635C9E" w:rsidRDefault="00EE3F31" w:rsidP="00EE3F31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E3F31" w:rsidRPr="00635C9E" w:rsidRDefault="00A86868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E3F31">
              <w:rPr>
                <w:rFonts w:eastAsia="Calibri"/>
                <w:sz w:val="24"/>
                <w:szCs w:val="24"/>
              </w:rPr>
              <w:t>0-ый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3F31" w:rsidRPr="00635C9E" w:rsidTr="00EE3F31">
        <w:trPr>
          <w:trHeight w:val="227"/>
          <w:jc w:val="center"/>
        </w:trPr>
        <w:tc>
          <w:tcPr>
            <w:tcW w:w="641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3F31" w:rsidRPr="00635C9E" w:rsidRDefault="00EE3F31" w:rsidP="00EE3F31">
            <w:pPr>
              <w:widowControl w:val="0"/>
              <w:spacing w:line="240" w:lineRule="exact"/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E3F31" w:rsidRPr="00635C9E" w:rsidRDefault="00EE3F31" w:rsidP="00EE3F31">
            <w:pPr>
              <w:widowControl w:val="0"/>
              <w:spacing w:line="240" w:lineRule="exact"/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E3F31" w:rsidRPr="00635C9E" w:rsidTr="00EE3F31">
        <w:trPr>
          <w:trHeight w:val="276"/>
          <w:jc w:val="center"/>
        </w:trPr>
        <w:tc>
          <w:tcPr>
            <w:tcW w:w="641" w:type="dxa"/>
            <w:vMerge w:val="restart"/>
          </w:tcPr>
          <w:p w:rsidR="00EE3F31" w:rsidRPr="00635C9E" w:rsidRDefault="00EE3F31" w:rsidP="00805A0D">
            <w:pPr>
              <w:widowControl w:val="0"/>
              <w:tabs>
                <w:tab w:val="left" w:pos="0"/>
              </w:tabs>
              <w:spacing w:line="240" w:lineRule="exact"/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1.</w:t>
            </w:r>
          </w:p>
          <w:p w:rsidR="00EE3F31" w:rsidRPr="00635C9E" w:rsidRDefault="00EE3F31" w:rsidP="00805A0D">
            <w:pPr>
              <w:widowControl w:val="0"/>
              <w:tabs>
                <w:tab w:val="left" w:pos="0"/>
              </w:tabs>
              <w:spacing w:line="240" w:lineRule="exact"/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EE3F31" w:rsidRPr="00635C9E" w:rsidRDefault="00EE3F31" w:rsidP="0033360C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 w:rsidRPr="00635C9E">
              <w:rPr>
                <w:sz w:val="24"/>
                <w:szCs w:val="24"/>
              </w:rPr>
              <w:t xml:space="preserve">Расходы на обеспечение деятельности МКУ </w:t>
            </w:r>
            <w:r w:rsidR="0033360C">
              <w:rPr>
                <w:sz w:val="24"/>
                <w:szCs w:val="24"/>
              </w:rPr>
              <w:t>ЦОФУК</w:t>
            </w:r>
          </w:p>
        </w:tc>
        <w:tc>
          <w:tcPr>
            <w:tcW w:w="1843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34131,5</w:t>
            </w:r>
          </w:p>
        </w:tc>
        <w:tc>
          <w:tcPr>
            <w:tcW w:w="1050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076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3055" w:type="dxa"/>
            <w:vMerge w:val="restart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 xml:space="preserve">МКУ </w:t>
            </w:r>
            <w:r w:rsidRPr="00635C9E">
              <w:rPr>
                <w:sz w:val="24"/>
                <w:szCs w:val="24"/>
              </w:rPr>
              <w:t>Централизованная бухгалтерия учреждений культуры</w:t>
            </w:r>
          </w:p>
        </w:tc>
        <w:tc>
          <w:tcPr>
            <w:tcW w:w="1275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2018-2020</w:t>
            </w:r>
          </w:p>
        </w:tc>
      </w:tr>
      <w:tr w:rsidR="00EE3F31" w:rsidRPr="00635C9E" w:rsidTr="00EE3F31">
        <w:trPr>
          <w:trHeight w:val="309"/>
          <w:jc w:val="center"/>
        </w:trPr>
        <w:tc>
          <w:tcPr>
            <w:tcW w:w="641" w:type="dxa"/>
            <w:vMerge/>
          </w:tcPr>
          <w:p w:rsidR="00EE3F31" w:rsidRPr="00635C9E" w:rsidRDefault="00EE3F31" w:rsidP="00EE3F3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786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34131,5</w:t>
            </w:r>
          </w:p>
        </w:tc>
        <w:tc>
          <w:tcPr>
            <w:tcW w:w="1050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076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3055" w:type="dxa"/>
            <w:vMerge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2018-2020</w:t>
            </w:r>
          </w:p>
        </w:tc>
      </w:tr>
      <w:tr w:rsidR="00EE3F31" w:rsidRPr="00635C9E" w:rsidTr="00EE3F31">
        <w:trPr>
          <w:trHeight w:val="227"/>
          <w:jc w:val="center"/>
        </w:trPr>
        <w:tc>
          <w:tcPr>
            <w:tcW w:w="641" w:type="dxa"/>
            <w:vMerge w:val="restart"/>
          </w:tcPr>
          <w:p w:rsidR="00EE3F31" w:rsidRPr="00635C9E" w:rsidRDefault="00EE3F31" w:rsidP="00805A0D">
            <w:pPr>
              <w:widowControl w:val="0"/>
              <w:spacing w:line="240" w:lineRule="exact"/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2.</w:t>
            </w:r>
          </w:p>
          <w:p w:rsidR="00EE3F31" w:rsidRPr="00635C9E" w:rsidRDefault="00EE3F31" w:rsidP="00805A0D">
            <w:pPr>
              <w:widowControl w:val="0"/>
              <w:spacing w:line="240" w:lineRule="exact"/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 xml:space="preserve">Всего </w:t>
            </w:r>
            <w:r>
              <w:rPr>
                <w:rFonts w:eastAsia="Calibri"/>
                <w:sz w:val="24"/>
                <w:szCs w:val="24"/>
              </w:rPr>
              <w:t xml:space="preserve"> по подпрограмме:</w:t>
            </w:r>
          </w:p>
        </w:tc>
        <w:tc>
          <w:tcPr>
            <w:tcW w:w="1843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34131,5</w:t>
            </w:r>
          </w:p>
        </w:tc>
        <w:tc>
          <w:tcPr>
            <w:tcW w:w="1050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076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3055" w:type="dxa"/>
            <w:vMerge w:val="restart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 xml:space="preserve">МКУ </w:t>
            </w:r>
            <w:r w:rsidRPr="00635C9E">
              <w:rPr>
                <w:sz w:val="24"/>
                <w:szCs w:val="24"/>
              </w:rPr>
              <w:t>Централизованная бухгалтерия учреждений культуры</w:t>
            </w:r>
          </w:p>
        </w:tc>
        <w:tc>
          <w:tcPr>
            <w:tcW w:w="1275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2018-2020</w:t>
            </w:r>
          </w:p>
        </w:tc>
      </w:tr>
      <w:tr w:rsidR="00EE3F31" w:rsidRPr="00635C9E" w:rsidTr="00EE3F31">
        <w:trPr>
          <w:trHeight w:val="330"/>
          <w:jc w:val="center"/>
        </w:trPr>
        <w:tc>
          <w:tcPr>
            <w:tcW w:w="641" w:type="dxa"/>
            <w:vMerge/>
          </w:tcPr>
          <w:p w:rsidR="00EE3F31" w:rsidRPr="00635C9E" w:rsidRDefault="00EE3F31" w:rsidP="00805A0D">
            <w:pPr>
              <w:widowControl w:val="0"/>
              <w:spacing w:line="240" w:lineRule="exact"/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EE3F31" w:rsidRPr="00635C9E" w:rsidRDefault="00EE3F31" w:rsidP="00805A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  <w:r w:rsidRPr="00635C9E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34131,5</w:t>
            </w:r>
          </w:p>
        </w:tc>
        <w:tc>
          <w:tcPr>
            <w:tcW w:w="1050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076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1134" w:type="dxa"/>
          </w:tcPr>
          <w:p w:rsidR="00EE3F31" w:rsidRPr="00635C9E" w:rsidRDefault="00EE3F31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11377,5</w:t>
            </w:r>
          </w:p>
        </w:tc>
        <w:tc>
          <w:tcPr>
            <w:tcW w:w="3055" w:type="dxa"/>
            <w:vMerge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F31" w:rsidRPr="00635C9E" w:rsidRDefault="00EE3F31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2018-2020</w:t>
            </w:r>
          </w:p>
        </w:tc>
      </w:tr>
    </w:tbl>
    <w:p w:rsidR="005C300A" w:rsidRDefault="005C300A"/>
    <w:p w:rsidR="00030153" w:rsidRDefault="00030153"/>
    <w:p w:rsidR="00030153" w:rsidRDefault="00030153"/>
    <w:p w:rsidR="00030153" w:rsidRDefault="00030153"/>
    <w:p w:rsidR="00030153" w:rsidRDefault="00030153"/>
    <w:tbl>
      <w:tblPr>
        <w:tblW w:w="0" w:type="auto"/>
        <w:tblLook w:val="04A0" w:firstRow="1" w:lastRow="0" w:firstColumn="1" w:lastColumn="0" w:noHBand="0" w:noVBand="1"/>
      </w:tblPr>
      <w:tblGrid>
        <w:gridCol w:w="8171"/>
        <w:gridCol w:w="6615"/>
      </w:tblGrid>
      <w:tr w:rsidR="00030153" w:rsidRPr="004C0A91" w:rsidTr="00805A0D">
        <w:trPr>
          <w:trHeight w:val="1368"/>
        </w:trPr>
        <w:tc>
          <w:tcPr>
            <w:tcW w:w="8472" w:type="dxa"/>
            <w:shd w:val="clear" w:color="auto" w:fill="auto"/>
          </w:tcPr>
          <w:p w:rsidR="00030153" w:rsidRPr="004C0A91" w:rsidRDefault="00030153" w:rsidP="00805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0D4E06" w:rsidRPr="00A36625" w:rsidRDefault="000D4E06" w:rsidP="000D4E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№2</w:t>
            </w:r>
          </w:p>
          <w:p w:rsidR="000D4E06" w:rsidRDefault="000D4E06" w:rsidP="000D4E06">
            <w:pPr>
              <w:rPr>
                <w:sz w:val="28"/>
                <w:szCs w:val="28"/>
              </w:rPr>
            </w:pPr>
            <w:r w:rsidRPr="00A36625">
              <w:rPr>
                <w:sz w:val="28"/>
                <w:szCs w:val="28"/>
                <w:lang w:eastAsia="ar-SA"/>
              </w:rPr>
              <w:t xml:space="preserve">к подпрограмме </w:t>
            </w:r>
            <w:r>
              <w:rPr>
                <w:sz w:val="28"/>
                <w:szCs w:val="28"/>
              </w:rPr>
              <w:t xml:space="preserve"> </w:t>
            </w:r>
            <w:r w:rsidRPr="009433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функционирования  М</w:t>
            </w:r>
            <w:r w:rsidR="0033360C">
              <w:rPr>
                <w:sz w:val="28"/>
                <w:szCs w:val="28"/>
              </w:rPr>
              <w:t>униципального казенного учреждения</w:t>
            </w:r>
            <w:r>
              <w:rPr>
                <w:sz w:val="28"/>
                <w:szCs w:val="28"/>
              </w:rPr>
              <w:t xml:space="preserve"> Центр обеспечения функционирования  учреждений культуры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город Фокино на </w:t>
            </w:r>
          </w:p>
          <w:p w:rsidR="000D4E06" w:rsidRPr="0094333B" w:rsidRDefault="000D4E06" w:rsidP="000D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2018-2020-ые годы</w:t>
            </w:r>
            <w:r w:rsidRPr="0094333B">
              <w:rPr>
                <w:sz w:val="28"/>
                <w:szCs w:val="28"/>
              </w:rPr>
              <w:t xml:space="preserve">» </w:t>
            </w:r>
          </w:p>
          <w:p w:rsidR="00030153" w:rsidRPr="004C0A91" w:rsidRDefault="00030153" w:rsidP="00805A0D">
            <w:pPr>
              <w:jc w:val="both"/>
              <w:rPr>
                <w:sz w:val="28"/>
                <w:szCs w:val="28"/>
              </w:rPr>
            </w:pPr>
            <w:r w:rsidRPr="004C0A91">
              <w:rPr>
                <w:sz w:val="28"/>
                <w:szCs w:val="28"/>
              </w:rPr>
              <w:t xml:space="preserve"> </w:t>
            </w:r>
          </w:p>
        </w:tc>
      </w:tr>
    </w:tbl>
    <w:p w:rsidR="00030153" w:rsidRPr="005D417E" w:rsidRDefault="00030153" w:rsidP="000D4E0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D417E">
        <w:rPr>
          <w:sz w:val="28"/>
          <w:szCs w:val="28"/>
        </w:rPr>
        <w:t>Обобщенная характеристика реализуемых отдельных мероприятий в составе подпрограммы</w:t>
      </w:r>
    </w:p>
    <w:p w:rsidR="00030153" w:rsidRPr="00F674B3" w:rsidRDefault="00030153" w:rsidP="00030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40"/>
        <w:gridCol w:w="1928"/>
        <w:gridCol w:w="1299"/>
        <w:gridCol w:w="1442"/>
        <w:gridCol w:w="2545"/>
        <w:gridCol w:w="6"/>
        <w:gridCol w:w="2055"/>
        <w:gridCol w:w="7"/>
        <w:gridCol w:w="1841"/>
      </w:tblGrid>
      <w:tr w:rsidR="00030153" w:rsidRPr="00BE6B93" w:rsidTr="00805A0D">
        <w:trPr>
          <w:tblHeader/>
        </w:trPr>
        <w:tc>
          <w:tcPr>
            <w:tcW w:w="769" w:type="dxa"/>
            <w:vMerge w:val="restart"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№</w:t>
            </w:r>
            <w:proofErr w:type="gramStart"/>
            <w:r w:rsidRPr="00BE6B93">
              <w:rPr>
                <w:sz w:val="24"/>
                <w:szCs w:val="24"/>
              </w:rPr>
              <w:t>п</w:t>
            </w:r>
            <w:proofErr w:type="gramEnd"/>
            <w:r w:rsidRPr="00BE6B93">
              <w:rPr>
                <w:sz w:val="24"/>
                <w:szCs w:val="24"/>
              </w:rPr>
              <w:t>/п</w:t>
            </w:r>
          </w:p>
        </w:tc>
        <w:tc>
          <w:tcPr>
            <w:tcW w:w="2940" w:type="dxa"/>
            <w:vMerge w:val="restart"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41" w:type="dxa"/>
            <w:gridSpan w:val="2"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 xml:space="preserve">                 Срок           </w:t>
            </w:r>
          </w:p>
        </w:tc>
        <w:tc>
          <w:tcPr>
            <w:tcW w:w="2551" w:type="dxa"/>
            <w:gridSpan w:val="2"/>
            <w:vMerge w:val="restart"/>
          </w:tcPr>
          <w:p w:rsidR="00030153" w:rsidRPr="00DE6487" w:rsidRDefault="00030153" w:rsidP="00805A0D">
            <w:pPr>
              <w:rPr>
                <w:sz w:val="24"/>
                <w:szCs w:val="24"/>
              </w:rPr>
            </w:pPr>
            <w:r w:rsidRPr="00DE6487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055" w:type="dxa"/>
            <w:vMerge w:val="restart"/>
          </w:tcPr>
          <w:p w:rsidR="00030153" w:rsidRPr="00DE6487" w:rsidRDefault="00030153" w:rsidP="00805A0D">
            <w:pPr>
              <w:rPr>
                <w:sz w:val="24"/>
                <w:szCs w:val="24"/>
              </w:rPr>
            </w:pPr>
            <w:r w:rsidRPr="00DE6487">
              <w:rPr>
                <w:sz w:val="24"/>
                <w:szCs w:val="24"/>
              </w:rPr>
              <w:t xml:space="preserve">Последствия не реализации муниципальной программы, подпрограммы, отдельного мероприятия </w:t>
            </w:r>
          </w:p>
        </w:tc>
        <w:tc>
          <w:tcPr>
            <w:tcW w:w="1848" w:type="dxa"/>
            <w:gridSpan w:val="2"/>
            <w:vMerge w:val="restart"/>
          </w:tcPr>
          <w:p w:rsidR="00030153" w:rsidRPr="00FA7502" w:rsidRDefault="00030153" w:rsidP="00805A0D">
            <w:pPr>
              <w:rPr>
                <w:color w:val="FF0000"/>
                <w:sz w:val="24"/>
                <w:szCs w:val="24"/>
              </w:rPr>
            </w:pPr>
            <w:r w:rsidRPr="00FA7502">
              <w:rPr>
                <w:sz w:val="24"/>
                <w:szCs w:val="24"/>
              </w:rPr>
              <w:t>Связь подпрограммы, отдельного мероприятия с показателями муниципальной программы</w:t>
            </w:r>
          </w:p>
        </w:tc>
      </w:tr>
      <w:tr w:rsidR="00030153" w:rsidRPr="00BE6B93" w:rsidTr="00805A0D">
        <w:trPr>
          <w:tblHeader/>
        </w:trPr>
        <w:tc>
          <w:tcPr>
            <w:tcW w:w="769" w:type="dxa"/>
            <w:vMerge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442" w:type="dxa"/>
          </w:tcPr>
          <w:p w:rsidR="00030153" w:rsidRPr="00BE6B93" w:rsidRDefault="00030153" w:rsidP="00805A0D">
            <w:pPr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551" w:type="dxa"/>
            <w:gridSpan w:val="2"/>
            <w:vMerge/>
          </w:tcPr>
          <w:p w:rsidR="00030153" w:rsidRPr="00FA7502" w:rsidRDefault="00030153" w:rsidP="00805A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030153" w:rsidRPr="00FA7502" w:rsidRDefault="00030153" w:rsidP="00805A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030153" w:rsidRPr="00FA7502" w:rsidRDefault="00030153" w:rsidP="00805A0D">
            <w:pPr>
              <w:rPr>
                <w:color w:val="FF0000"/>
                <w:sz w:val="24"/>
                <w:szCs w:val="24"/>
              </w:rPr>
            </w:pPr>
          </w:p>
        </w:tc>
      </w:tr>
      <w:tr w:rsidR="00030153" w:rsidRPr="00BE6B93" w:rsidTr="00805A0D">
        <w:tc>
          <w:tcPr>
            <w:tcW w:w="769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030153" w:rsidRPr="00DE6487" w:rsidRDefault="00030153" w:rsidP="00805A0D">
            <w:pPr>
              <w:jc w:val="center"/>
              <w:rPr>
                <w:sz w:val="24"/>
                <w:szCs w:val="24"/>
              </w:rPr>
            </w:pPr>
            <w:r w:rsidRPr="00DE6487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3"/>
          </w:tcPr>
          <w:p w:rsidR="00030153" w:rsidRPr="00DE6487" w:rsidRDefault="00030153" w:rsidP="00805A0D">
            <w:pPr>
              <w:jc w:val="center"/>
              <w:rPr>
                <w:sz w:val="24"/>
                <w:szCs w:val="24"/>
              </w:rPr>
            </w:pPr>
            <w:r w:rsidRPr="00DE6487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 w:rsidRPr="00BE6B93">
              <w:rPr>
                <w:sz w:val="24"/>
                <w:szCs w:val="24"/>
              </w:rPr>
              <w:t>8</w:t>
            </w:r>
          </w:p>
        </w:tc>
      </w:tr>
      <w:tr w:rsidR="00030153" w:rsidRPr="00BE6B93" w:rsidTr="00805A0D">
        <w:trPr>
          <w:trHeight w:val="3471"/>
        </w:trPr>
        <w:tc>
          <w:tcPr>
            <w:tcW w:w="769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030153" w:rsidRPr="00BE6B93" w:rsidRDefault="00030153" w:rsidP="000D4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D97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FA7502">
              <w:rPr>
                <w:sz w:val="24"/>
                <w:szCs w:val="24"/>
              </w:rPr>
              <w:t xml:space="preserve">МКУ </w:t>
            </w:r>
            <w:r w:rsidR="000D4E06">
              <w:rPr>
                <w:sz w:val="24"/>
                <w:szCs w:val="24"/>
              </w:rPr>
              <w:t>ЦОФУК</w:t>
            </w:r>
          </w:p>
        </w:tc>
        <w:tc>
          <w:tcPr>
            <w:tcW w:w="1928" w:type="dxa"/>
          </w:tcPr>
          <w:p w:rsidR="00030153" w:rsidRDefault="00030153" w:rsidP="00805A0D">
            <w:pPr>
              <w:jc w:val="both"/>
              <w:rPr>
                <w:sz w:val="24"/>
                <w:szCs w:val="24"/>
              </w:rPr>
            </w:pPr>
            <w:r w:rsidRPr="00FA7502">
              <w:rPr>
                <w:sz w:val="24"/>
                <w:szCs w:val="24"/>
              </w:rPr>
              <w:t>МКУ</w:t>
            </w:r>
            <w:r w:rsidR="0033360C">
              <w:rPr>
                <w:sz w:val="24"/>
                <w:szCs w:val="24"/>
              </w:rPr>
              <w:t xml:space="preserve"> ЦОФУК</w:t>
            </w:r>
            <w:r>
              <w:rPr>
                <w:sz w:val="24"/>
                <w:szCs w:val="24"/>
              </w:rPr>
              <w:t>.</w:t>
            </w:r>
          </w:p>
          <w:p w:rsidR="00030153" w:rsidRPr="00BE6B93" w:rsidRDefault="00030153" w:rsidP="00805A0D">
            <w:pPr>
              <w:jc w:val="both"/>
              <w:rPr>
                <w:sz w:val="24"/>
                <w:szCs w:val="24"/>
              </w:rPr>
            </w:pPr>
            <w:r w:rsidRPr="00333565">
              <w:rPr>
                <w:sz w:val="24"/>
                <w:szCs w:val="24"/>
              </w:rPr>
              <w:t>Администрация горо</w:t>
            </w:r>
            <w:r>
              <w:rPr>
                <w:sz w:val="24"/>
                <w:szCs w:val="24"/>
              </w:rPr>
              <w:t xml:space="preserve">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ЗАТО город Фокино.</w:t>
            </w:r>
          </w:p>
        </w:tc>
        <w:tc>
          <w:tcPr>
            <w:tcW w:w="1299" w:type="dxa"/>
          </w:tcPr>
          <w:p w:rsidR="00030153" w:rsidRDefault="00030153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BE6B93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8-ый</w:t>
            </w:r>
          </w:p>
          <w:p w:rsidR="00030153" w:rsidRPr="00BE6B93" w:rsidRDefault="00030153" w:rsidP="00805A0D">
            <w:pPr>
              <w:widowControl w:val="0"/>
              <w:spacing w:line="240" w:lineRule="exac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год.</w:t>
            </w:r>
          </w:p>
        </w:tc>
        <w:tc>
          <w:tcPr>
            <w:tcW w:w="1442" w:type="dxa"/>
          </w:tcPr>
          <w:p w:rsidR="00030153" w:rsidRPr="00BE6B93" w:rsidRDefault="00030153" w:rsidP="00030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2020-ый год.</w:t>
            </w:r>
          </w:p>
        </w:tc>
        <w:tc>
          <w:tcPr>
            <w:tcW w:w="2545" w:type="dxa"/>
          </w:tcPr>
          <w:p w:rsidR="00030153" w:rsidRPr="00FA7502" w:rsidRDefault="00030153" w:rsidP="00805A0D">
            <w:pPr>
              <w:pStyle w:val="a5"/>
              <w:jc w:val="both"/>
              <w:rPr>
                <w:bCs/>
                <w:color w:val="FF0000"/>
              </w:rPr>
            </w:pPr>
            <w:r w:rsidRPr="00AD7253">
              <w:t>Процент качества предоставления бухгалтерского, налогового и статистического учета и отчетности</w:t>
            </w:r>
            <w:r>
              <w:t xml:space="preserve">, </w:t>
            </w:r>
            <w:r w:rsidRPr="00AD7253">
              <w:t>экономического анализ</w:t>
            </w:r>
            <w:r>
              <w:t>а в учреждениях культуры</w:t>
            </w:r>
            <w:r w:rsidRPr="00AD7253">
              <w:t xml:space="preserve"> городского округа </w:t>
            </w:r>
            <w:r>
              <w:t xml:space="preserve"> составит 100%.</w:t>
            </w:r>
          </w:p>
        </w:tc>
        <w:tc>
          <w:tcPr>
            <w:tcW w:w="2068" w:type="dxa"/>
            <w:gridSpan w:val="3"/>
          </w:tcPr>
          <w:p w:rsidR="00030153" w:rsidRPr="004F5D70" w:rsidRDefault="00030153" w:rsidP="00805A0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D70">
              <w:rPr>
                <w:rFonts w:ascii="Times New Roman" w:hAnsi="Times New Roman" w:cs="Times New Roman"/>
                <w:sz w:val="24"/>
                <w:szCs w:val="24"/>
              </w:rPr>
              <w:t>Снижение качества предоставления бухгалтерского, налогового и статистического учета и отчетности, экономического анализа</w:t>
            </w:r>
          </w:p>
        </w:tc>
        <w:tc>
          <w:tcPr>
            <w:tcW w:w="1841" w:type="dxa"/>
          </w:tcPr>
          <w:p w:rsidR="00030153" w:rsidRPr="00BE6B93" w:rsidRDefault="00030153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подпрограммы 1</w:t>
            </w:r>
          </w:p>
        </w:tc>
      </w:tr>
    </w:tbl>
    <w:p w:rsidR="00030153" w:rsidRPr="006341C4" w:rsidRDefault="00030153" w:rsidP="00030153">
      <w:pPr>
        <w:rPr>
          <w:rFonts w:ascii="Calibri" w:hAnsi="Calibri"/>
          <w:vanish/>
          <w:sz w:val="22"/>
          <w:szCs w:val="22"/>
        </w:rPr>
      </w:pPr>
    </w:p>
    <w:p w:rsidR="00030153" w:rsidRDefault="00030153" w:rsidP="00030153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6144"/>
      </w:tblGrid>
      <w:tr w:rsidR="00030153" w:rsidRPr="00A36625" w:rsidTr="00805A0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153" w:rsidRPr="00A36625" w:rsidRDefault="00030153" w:rsidP="00805A0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153" w:rsidRDefault="00030153" w:rsidP="00805A0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30153" w:rsidRDefault="00030153" w:rsidP="00805A0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30153" w:rsidRPr="00A36625" w:rsidRDefault="00030153" w:rsidP="00805A0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</w:t>
            </w:r>
            <w:r w:rsidR="000D4E06">
              <w:rPr>
                <w:sz w:val="28"/>
                <w:szCs w:val="28"/>
                <w:lang w:eastAsia="ar-SA"/>
              </w:rPr>
              <w:t>1</w:t>
            </w:r>
          </w:p>
          <w:p w:rsidR="000D4E06" w:rsidRDefault="00030153" w:rsidP="000D4E06">
            <w:pPr>
              <w:rPr>
                <w:sz w:val="28"/>
                <w:szCs w:val="28"/>
              </w:rPr>
            </w:pPr>
            <w:r w:rsidRPr="00A36625">
              <w:rPr>
                <w:sz w:val="28"/>
                <w:szCs w:val="28"/>
                <w:lang w:eastAsia="ar-SA"/>
              </w:rPr>
              <w:t xml:space="preserve">к подпрограмме </w:t>
            </w:r>
            <w:r w:rsidR="000D4E06">
              <w:rPr>
                <w:sz w:val="28"/>
                <w:szCs w:val="28"/>
              </w:rPr>
              <w:t xml:space="preserve"> </w:t>
            </w:r>
            <w:r w:rsidR="000D4E06" w:rsidRPr="0094333B">
              <w:rPr>
                <w:sz w:val="28"/>
                <w:szCs w:val="28"/>
              </w:rPr>
              <w:t>«</w:t>
            </w:r>
            <w:r w:rsidR="000D4E06">
              <w:rPr>
                <w:sz w:val="28"/>
                <w:szCs w:val="28"/>
              </w:rPr>
              <w:t>Обеспечение функционирования  М</w:t>
            </w:r>
            <w:r w:rsidR="0033360C">
              <w:rPr>
                <w:sz w:val="28"/>
                <w:szCs w:val="28"/>
              </w:rPr>
              <w:t>униципального казенного учреждения</w:t>
            </w:r>
            <w:bookmarkStart w:id="0" w:name="_GoBack"/>
            <w:bookmarkEnd w:id="0"/>
            <w:r w:rsidR="000D4E06">
              <w:rPr>
                <w:sz w:val="28"/>
                <w:szCs w:val="28"/>
              </w:rPr>
              <w:t xml:space="preserve"> Центр обеспечения функционирования  учреждений культуры городского </w:t>
            </w:r>
            <w:proofErr w:type="gramStart"/>
            <w:r w:rsidR="000D4E06">
              <w:rPr>
                <w:sz w:val="28"/>
                <w:szCs w:val="28"/>
              </w:rPr>
              <w:t>округа</w:t>
            </w:r>
            <w:proofErr w:type="gramEnd"/>
            <w:r w:rsidR="000D4E06">
              <w:rPr>
                <w:sz w:val="28"/>
                <w:szCs w:val="28"/>
              </w:rPr>
              <w:t xml:space="preserve"> ЗАТО город Фокино на </w:t>
            </w:r>
          </w:p>
          <w:p w:rsidR="000D4E06" w:rsidRPr="0094333B" w:rsidRDefault="000D4E06" w:rsidP="000D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2018-2020-ые годы</w:t>
            </w:r>
            <w:r w:rsidRPr="0094333B">
              <w:rPr>
                <w:sz w:val="28"/>
                <w:szCs w:val="28"/>
              </w:rPr>
              <w:t xml:space="preserve">» </w:t>
            </w:r>
          </w:p>
          <w:p w:rsidR="00030153" w:rsidRPr="00A36625" w:rsidRDefault="00030153" w:rsidP="000D4E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A36625">
              <w:rPr>
                <w:sz w:val="28"/>
                <w:szCs w:val="28"/>
                <w:lang w:eastAsia="ar-SA"/>
              </w:rPr>
              <w:t xml:space="preserve">                                     </w:t>
            </w:r>
          </w:p>
        </w:tc>
      </w:tr>
    </w:tbl>
    <w:p w:rsidR="00030153" w:rsidRPr="006F49CA" w:rsidRDefault="00030153" w:rsidP="00030153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</w:p>
    <w:p w:rsidR="00030153" w:rsidRPr="004262D9" w:rsidRDefault="00030153" w:rsidP="0003015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0153" w:rsidRPr="004262D9" w:rsidRDefault="00030153" w:rsidP="0003015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4E06" w:rsidRPr="000D4E06" w:rsidRDefault="00030153" w:rsidP="000D4E06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4262D9">
        <w:rPr>
          <w:sz w:val="28"/>
          <w:szCs w:val="28"/>
        </w:rPr>
        <w:t>Сведения о ц</w:t>
      </w:r>
      <w:r>
        <w:rPr>
          <w:sz w:val="28"/>
          <w:szCs w:val="28"/>
        </w:rPr>
        <w:t>елевых индикаторах (показателях</w:t>
      </w:r>
      <w:r w:rsidRPr="004262D9">
        <w:rPr>
          <w:sz w:val="28"/>
          <w:szCs w:val="28"/>
        </w:rPr>
        <w:t xml:space="preserve">) </w:t>
      </w:r>
      <w:r w:rsidRPr="004262D9">
        <w:rPr>
          <w:spacing w:val="-6"/>
          <w:sz w:val="28"/>
          <w:szCs w:val="28"/>
        </w:rPr>
        <w:t>подпрограммы</w:t>
      </w:r>
    </w:p>
    <w:p w:rsidR="000D4E06" w:rsidRPr="0094333B" w:rsidRDefault="000D4E06" w:rsidP="000D4E06">
      <w:pPr>
        <w:jc w:val="center"/>
        <w:rPr>
          <w:sz w:val="28"/>
          <w:szCs w:val="28"/>
        </w:rPr>
      </w:pPr>
      <w:r w:rsidRPr="0094333B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функционирования  МКУ Центр обеспечения функционирования  учреждений культуры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 на 2018-2020-ые годы</w:t>
      </w:r>
      <w:r w:rsidRPr="0094333B">
        <w:rPr>
          <w:sz w:val="28"/>
          <w:szCs w:val="28"/>
        </w:rPr>
        <w:t xml:space="preserve">» </w:t>
      </w:r>
    </w:p>
    <w:p w:rsidR="00030153" w:rsidRPr="004262D9" w:rsidRDefault="00030153" w:rsidP="00030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153" w:rsidRDefault="00030153" w:rsidP="00030153">
      <w:pPr>
        <w:rPr>
          <w:sz w:val="24"/>
          <w:szCs w:val="24"/>
        </w:rPr>
      </w:pPr>
    </w:p>
    <w:p w:rsidR="00030153" w:rsidRPr="004262D9" w:rsidRDefault="00030153" w:rsidP="00030153">
      <w:pPr>
        <w:rPr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1418"/>
        <w:gridCol w:w="1984"/>
        <w:gridCol w:w="3402"/>
      </w:tblGrid>
      <w:tr w:rsidR="00030153" w:rsidRPr="004262D9" w:rsidTr="00805A0D">
        <w:trPr>
          <w:trHeight w:val="842"/>
          <w:tblHeader/>
        </w:trPr>
        <w:tc>
          <w:tcPr>
            <w:tcW w:w="708" w:type="dxa"/>
            <w:vMerge w:val="restart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 xml:space="preserve">№ </w:t>
            </w:r>
            <w:proofErr w:type="gramStart"/>
            <w:r w:rsidRPr="004262D9">
              <w:rPr>
                <w:sz w:val="24"/>
                <w:szCs w:val="24"/>
              </w:rPr>
              <w:t>п</w:t>
            </w:r>
            <w:proofErr w:type="gramEnd"/>
            <w:r w:rsidRPr="004262D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Показатель (индикатор)</w:t>
            </w:r>
          </w:p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Единица</w:t>
            </w:r>
          </w:p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30153" w:rsidRPr="004262D9" w:rsidRDefault="00030153" w:rsidP="00805A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62D9">
              <w:rPr>
                <w:bCs/>
                <w:sz w:val="24"/>
                <w:szCs w:val="24"/>
              </w:rPr>
              <w:t>Базовый</w:t>
            </w:r>
          </w:p>
          <w:p w:rsidR="00030153" w:rsidRPr="004262D9" w:rsidRDefault="00030153" w:rsidP="00805A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62D9">
              <w:rPr>
                <w:bCs/>
                <w:sz w:val="24"/>
                <w:szCs w:val="24"/>
              </w:rPr>
              <w:t>показатель</w:t>
            </w:r>
          </w:p>
          <w:p w:rsidR="00030153" w:rsidRPr="004262D9" w:rsidRDefault="00030153" w:rsidP="00805A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62D9">
              <w:rPr>
                <w:bCs/>
                <w:sz w:val="24"/>
                <w:szCs w:val="24"/>
              </w:rPr>
              <w:t>на начало</w:t>
            </w:r>
          </w:p>
          <w:p w:rsidR="00030153" w:rsidRPr="004262D9" w:rsidRDefault="00030153" w:rsidP="00805A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62D9">
              <w:rPr>
                <w:bCs/>
                <w:sz w:val="24"/>
                <w:szCs w:val="24"/>
              </w:rPr>
              <w:t>реализации</w:t>
            </w:r>
          </w:p>
          <w:p w:rsidR="00030153" w:rsidRPr="004262D9" w:rsidRDefault="00030153" w:rsidP="00805A0D">
            <w:pPr>
              <w:jc w:val="center"/>
              <w:rPr>
                <w:bCs/>
                <w:sz w:val="24"/>
                <w:szCs w:val="24"/>
              </w:rPr>
            </w:pPr>
            <w:r w:rsidRPr="004262D9">
              <w:rPr>
                <w:bCs/>
                <w:sz w:val="24"/>
                <w:szCs w:val="24"/>
              </w:rPr>
              <w:t>подпрограммы</w:t>
            </w:r>
          </w:p>
          <w:p w:rsidR="00030153" w:rsidRPr="004262D9" w:rsidRDefault="00030153" w:rsidP="000301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2016-ый</w:t>
            </w:r>
          </w:p>
        </w:tc>
        <w:tc>
          <w:tcPr>
            <w:tcW w:w="3402" w:type="dxa"/>
          </w:tcPr>
          <w:p w:rsidR="00030153" w:rsidRDefault="00030153" w:rsidP="00805A0D">
            <w:pPr>
              <w:jc w:val="center"/>
              <w:rPr>
                <w:sz w:val="24"/>
                <w:szCs w:val="24"/>
              </w:rPr>
            </w:pPr>
          </w:p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 xml:space="preserve">Значения целевых </w:t>
            </w:r>
            <w:r>
              <w:rPr>
                <w:sz w:val="24"/>
                <w:szCs w:val="24"/>
              </w:rPr>
              <w:t>индикаторов  (показателей)</w:t>
            </w:r>
          </w:p>
        </w:tc>
      </w:tr>
      <w:tr w:rsidR="00030153" w:rsidRPr="004262D9" w:rsidTr="00805A0D">
        <w:trPr>
          <w:tblHeader/>
        </w:trPr>
        <w:tc>
          <w:tcPr>
            <w:tcW w:w="708" w:type="dxa"/>
            <w:vMerge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30153" w:rsidRDefault="00030153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1-ый год </w:t>
            </w:r>
            <w:proofErr w:type="gramStart"/>
            <w:r>
              <w:rPr>
                <w:sz w:val="24"/>
                <w:szCs w:val="24"/>
              </w:rPr>
              <w:t>планового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0153" w:rsidRDefault="00030153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  <w:p w:rsidR="00030153" w:rsidRPr="004262D9" w:rsidRDefault="00030153" w:rsidP="00030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2018-ый</w:t>
            </w:r>
          </w:p>
        </w:tc>
      </w:tr>
      <w:tr w:rsidR="00030153" w:rsidRPr="004262D9" w:rsidTr="00805A0D">
        <w:tc>
          <w:tcPr>
            <w:tcW w:w="708" w:type="dxa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0153" w:rsidRPr="004262D9" w:rsidTr="00805A0D">
        <w:trPr>
          <w:trHeight w:val="557"/>
        </w:trPr>
        <w:tc>
          <w:tcPr>
            <w:tcW w:w="708" w:type="dxa"/>
            <w:shd w:val="clear" w:color="auto" w:fill="auto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 w:rsidRPr="004262D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030153" w:rsidRPr="00EC09D5" w:rsidRDefault="00030153" w:rsidP="00805A0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качества предоставления</w:t>
            </w:r>
            <w:r w:rsidRPr="009320D0">
              <w:rPr>
                <w:rFonts w:ascii="Times New Roman" w:hAnsi="Times New Roman" w:cs="Times New Roman"/>
              </w:rPr>
              <w:t xml:space="preserve"> бухгалтерского, налогового и статистического учета и отчетности, эк</w:t>
            </w:r>
            <w:r>
              <w:rPr>
                <w:rFonts w:ascii="Times New Roman" w:hAnsi="Times New Roman" w:cs="Times New Roman"/>
              </w:rPr>
              <w:t xml:space="preserve">ономического анализа в учреждениях культуры </w:t>
            </w:r>
            <w:r w:rsidRPr="009320D0"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 w:rsidRPr="009320D0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9320D0">
              <w:rPr>
                <w:rFonts w:ascii="Times New Roman" w:hAnsi="Times New Roman" w:cs="Times New Roman"/>
              </w:rPr>
              <w:t xml:space="preserve"> ЗАТО город Фокино</w:t>
            </w:r>
          </w:p>
          <w:p w:rsidR="00030153" w:rsidRPr="004262D9" w:rsidRDefault="00030153" w:rsidP="00805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0153" w:rsidRPr="004262D9" w:rsidRDefault="00030153" w:rsidP="00805A0D">
            <w:pPr>
              <w:widowControl w:val="0"/>
              <w:spacing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62D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030153" w:rsidRPr="004262D9" w:rsidRDefault="00030153" w:rsidP="00805A0D">
            <w:pPr>
              <w:widowControl w:val="0"/>
              <w:spacing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62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30153" w:rsidRPr="004262D9" w:rsidRDefault="00030153" w:rsidP="0080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30153" w:rsidRPr="004262D9" w:rsidRDefault="00030153" w:rsidP="000301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30153" w:rsidRDefault="00030153" w:rsidP="00030153"/>
    <w:p w:rsidR="00030153" w:rsidRDefault="00030153" w:rsidP="00030153">
      <w:pPr>
        <w:widowControl w:val="0"/>
        <w:overflowPunct w:val="0"/>
        <w:autoSpaceDE w:val="0"/>
        <w:autoSpaceDN w:val="0"/>
        <w:adjustRightInd w:val="0"/>
        <w:spacing w:line="34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30153" w:rsidRDefault="00A72354">
      <w:r>
        <w:t xml:space="preserve">       </w:t>
      </w:r>
    </w:p>
    <w:sectPr w:rsidR="00030153" w:rsidSect="00EE3F31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A2" w:rsidRDefault="00AF58A2">
      <w:r>
        <w:separator/>
      </w:r>
    </w:p>
  </w:endnote>
  <w:endnote w:type="continuationSeparator" w:id="0">
    <w:p w:rsidR="00AF58A2" w:rsidRDefault="00AF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A2" w:rsidRDefault="00AF58A2">
      <w:r>
        <w:separator/>
      </w:r>
    </w:p>
  </w:footnote>
  <w:footnote w:type="continuationSeparator" w:id="0">
    <w:p w:rsidR="00AF58A2" w:rsidRDefault="00AF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C4" w:rsidRPr="00680A02" w:rsidRDefault="00AF58A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3D0C"/>
    <w:multiLevelType w:val="hybridMultilevel"/>
    <w:tmpl w:val="C30AE8DE"/>
    <w:lvl w:ilvl="0" w:tplc="860E2C76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31"/>
    <w:rsid w:val="00030153"/>
    <w:rsid w:val="000D4E06"/>
    <w:rsid w:val="00250AF0"/>
    <w:rsid w:val="0033360C"/>
    <w:rsid w:val="005C300A"/>
    <w:rsid w:val="00866A51"/>
    <w:rsid w:val="00A72354"/>
    <w:rsid w:val="00A86868"/>
    <w:rsid w:val="00AF58A2"/>
    <w:rsid w:val="00EE3F31"/>
    <w:rsid w:val="00F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1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0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30153"/>
    <w:rPr>
      <w:sz w:val="24"/>
      <w:szCs w:val="24"/>
    </w:rPr>
  </w:style>
  <w:style w:type="paragraph" w:customStyle="1" w:styleId="ConsPlusCell">
    <w:name w:val="ConsPlusCell"/>
    <w:uiPriority w:val="99"/>
    <w:rsid w:val="000301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0301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4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1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0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30153"/>
    <w:rPr>
      <w:sz w:val="24"/>
      <w:szCs w:val="24"/>
    </w:rPr>
  </w:style>
  <w:style w:type="paragraph" w:customStyle="1" w:styleId="ConsPlusCell">
    <w:name w:val="ConsPlusCell"/>
    <w:uiPriority w:val="99"/>
    <w:rsid w:val="000301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0301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4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u26zav</dc:creator>
  <cp:lastModifiedBy>u26zav</cp:lastModifiedBy>
  <cp:revision>6</cp:revision>
  <cp:lastPrinted>2017-09-27T06:11:00Z</cp:lastPrinted>
  <dcterms:created xsi:type="dcterms:W3CDTF">2017-09-20T04:52:00Z</dcterms:created>
  <dcterms:modified xsi:type="dcterms:W3CDTF">2017-10-26T06:10:00Z</dcterms:modified>
</cp:coreProperties>
</file>